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2666" w:rsidRDefault="00B240FB">
      <w:pPr>
        <w:pStyle w:val="Titolo1"/>
        <w:spacing w:before="17"/>
        <w:ind w:left="1424" w:right="1422" w:firstLine="0"/>
        <w:jc w:val="center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258445</wp:posOffset>
                </wp:positionV>
                <wp:extent cx="615823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36F409" id="Rectangle 2" o:spid="_x0000_s1026" style="position:absolute;margin-left:55.2pt;margin-top:20.35pt;width:484.9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A2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color w:val="4471C4"/>
        </w:rPr>
        <w:t>Indicazioni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operative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per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l’utilizzo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dell’applicativo</w:t>
      </w:r>
      <w:r>
        <w:rPr>
          <w:color w:val="4471C4"/>
          <w:spacing w:val="-8"/>
        </w:rPr>
        <w:t xml:space="preserve"> </w:t>
      </w:r>
      <w:r>
        <w:rPr>
          <w:i/>
          <w:color w:val="4471C4"/>
        </w:rPr>
        <w:t>Akα</w:t>
      </w:r>
      <w:proofErr w:type="spellStart"/>
      <w:r>
        <w:rPr>
          <w:i/>
          <w:color w:val="4471C4"/>
        </w:rPr>
        <w:t>δemi</w:t>
      </w:r>
      <w:proofErr w:type="spellEnd"/>
      <w:r>
        <w:rPr>
          <w:i/>
          <w:color w:val="4471C4"/>
        </w:rPr>
        <w:t>α</w:t>
      </w:r>
    </w:p>
    <w:p w:rsidR="00F52666" w:rsidRDefault="00F52666">
      <w:pPr>
        <w:pStyle w:val="Corpotesto"/>
        <w:spacing w:before="1"/>
        <w:rPr>
          <w:b/>
          <w:i/>
          <w:sz w:val="6"/>
        </w:rPr>
      </w:pPr>
    </w:p>
    <w:p w:rsidR="00F52666" w:rsidRDefault="00B240FB">
      <w:pPr>
        <w:pStyle w:val="Corpotesto"/>
        <w:spacing w:before="55"/>
        <w:ind w:left="134"/>
      </w:pPr>
      <w:r>
        <w:t>L'applicazione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raggiungibile</w:t>
      </w:r>
      <w:r>
        <w:rPr>
          <w:spacing w:val="-4"/>
        </w:rPr>
        <w:t xml:space="preserve"> </w:t>
      </w:r>
      <w:r>
        <w:t>solamente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rete</w:t>
      </w:r>
      <w:r>
        <w:rPr>
          <w:spacing w:val="-4"/>
        </w:rPr>
        <w:t xml:space="preserve"> </w:t>
      </w:r>
      <w:r>
        <w:t>interna</w:t>
      </w:r>
      <w:r>
        <w:rPr>
          <w:spacing w:val="-4"/>
        </w:rPr>
        <w:t xml:space="preserve"> </w:t>
      </w:r>
      <w:proofErr w:type="spellStart"/>
      <w:r>
        <w:t>Unifi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indirizzo:</w:t>
      </w:r>
    </w:p>
    <w:p w:rsidR="00F52666" w:rsidRDefault="00B240FB">
      <w:pPr>
        <w:pStyle w:val="Corpotesto"/>
        <w:spacing w:before="181"/>
        <w:ind w:left="1422" w:right="1422"/>
        <w:jc w:val="center"/>
      </w:pPr>
      <w:r>
        <w:rPr>
          <w:color w:val="0563C1"/>
          <w:u w:val="single" w:color="0563C1"/>
        </w:rPr>
        <w:t>https://akademia.unifi.it</w:t>
      </w:r>
    </w:p>
    <w:p w:rsidR="00F52666" w:rsidRDefault="00F52666">
      <w:pPr>
        <w:pStyle w:val="Corpotesto"/>
        <w:spacing w:before="4"/>
        <w:rPr>
          <w:sz w:val="10"/>
        </w:rPr>
      </w:pPr>
    </w:p>
    <w:p w:rsidR="00F52666" w:rsidRDefault="00B240FB">
      <w:pPr>
        <w:pStyle w:val="Corpotesto"/>
        <w:spacing w:before="55" w:line="259" w:lineRule="auto"/>
        <w:ind w:left="134" w:right="131"/>
        <w:jc w:val="both"/>
      </w:pPr>
      <w:r>
        <w:t xml:space="preserve">Collegandosi dall’esterno della rete </w:t>
      </w:r>
      <w:proofErr w:type="spellStart"/>
      <w:r>
        <w:t>Unifi</w:t>
      </w:r>
      <w:proofErr w:type="spellEnd"/>
      <w:r>
        <w:t xml:space="preserve"> è necessario configurare il </w:t>
      </w:r>
      <w:proofErr w:type="spellStart"/>
      <w:r>
        <w:t>proxy</w:t>
      </w:r>
      <w:proofErr w:type="spellEnd"/>
      <w:r>
        <w:t xml:space="preserve"> (</w:t>
      </w:r>
      <w:hyperlink r:id="rId5">
        <w:r>
          <w:rPr>
            <w:color w:val="0563C1"/>
            <w:u w:val="single" w:color="0563C1"/>
          </w:rPr>
          <w:t>https://www.siaf.unifi.it/vp‐680‐</w:t>
        </w:r>
      </w:hyperlink>
      <w:r>
        <w:rPr>
          <w:color w:val="0563C1"/>
          <w:spacing w:val="-47"/>
        </w:rPr>
        <w:t xml:space="preserve"> </w:t>
      </w:r>
      <w:r>
        <w:rPr>
          <w:color w:val="0563C1"/>
          <w:u w:val="single" w:color="0563C1"/>
        </w:rPr>
        <w:t>impostazioni‐proxy‐per‐accedere‐alla‐rete‐di‐ateneo‐dall‐esterno.html</w:t>
      </w:r>
      <w:r>
        <w:t>) oppure collegarsi alla rete VPN di</w:t>
      </w:r>
      <w:r>
        <w:rPr>
          <w:spacing w:val="1"/>
        </w:rPr>
        <w:t xml:space="preserve"> </w:t>
      </w:r>
      <w:proofErr w:type="spellStart"/>
      <w:r>
        <w:t>Unifi</w:t>
      </w:r>
      <w:proofErr w:type="spellEnd"/>
      <w:r>
        <w:rPr>
          <w:spacing w:val="-1"/>
        </w:rPr>
        <w:t xml:space="preserve"> </w:t>
      </w:r>
      <w:r>
        <w:t>(</w:t>
      </w:r>
      <w:hyperlink r:id="rId6">
        <w:r>
          <w:rPr>
            <w:color w:val="0563C1"/>
            <w:u w:val="single" w:color="0563C1"/>
          </w:rPr>
          <w:t>https://www.siaf.unifi.it/p1656.html</w:t>
        </w:r>
      </w:hyperlink>
      <w:r>
        <w:t>).</w:t>
      </w:r>
    </w:p>
    <w:p w:rsidR="00F52666" w:rsidRDefault="00F52666">
      <w:pPr>
        <w:pStyle w:val="Corpotesto"/>
        <w:rPr>
          <w:sz w:val="8"/>
        </w:rPr>
      </w:pPr>
    </w:p>
    <w:p w:rsidR="00F52666" w:rsidRDefault="00B240FB">
      <w:pPr>
        <w:pStyle w:val="Corpotesto"/>
        <w:spacing w:before="56"/>
        <w:ind w:left="134"/>
      </w:pPr>
      <w:r>
        <w:t>Per</w:t>
      </w:r>
      <w:r>
        <w:rPr>
          <w:spacing w:val="-6"/>
        </w:rPr>
        <w:t xml:space="preserve"> </w:t>
      </w:r>
      <w:r>
        <w:t>accedere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sufficiente</w:t>
      </w:r>
      <w:r>
        <w:rPr>
          <w:spacing w:val="-4"/>
        </w:rPr>
        <w:t xml:space="preserve"> </w:t>
      </w:r>
      <w:r>
        <w:t>disporre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proprie</w:t>
      </w:r>
      <w:r>
        <w:rPr>
          <w:spacing w:val="-5"/>
        </w:rPr>
        <w:t xml:space="preserve"> </w:t>
      </w:r>
      <w:r>
        <w:t>credenziali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l'accesso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dell'Ateneo:</w:t>
      </w:r>
    </w:p>
    <w:p w:rsidR="00F52666" w:rsidRDefault="00B240FB">
      <w:pPr>
        <w:pStyle w:val="Paragrafoelenco"/>
        <w:numPr>
          <w:ilvl w:val="0"/>
          <w:numId w:val="3"/>
        </w:numPr>
        <w:tabs>
          <w:tab w:val="left" w:pos="294"/>
        </w:tabs>
        <w:spacing w:before="181"/>
        <w:ind w:left="293" w:hanging="161"/>
      </w:pPr>
      <w:r>
        <w:t>username: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matricola</w:t>
      </w:r>
      <w:r>
        <w:rPr>
          <w:spacing w:val="-5"/>
        </w:rPr>
        <w:t xml:space="preserve"> </w:t>
      </w:r>
      <w:r>
        <w:t>(completa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prefisso);</w:t>
      </w:r>
    </w:p>
    <w:p w:rsidR="00F52666" w:rsidRDefault="00B240FB">
      <w:pPr>
        <w:pStyle w:val="Paragrafoelenco"/>
        <w:numPr>
          <w:ilvl w:val="0"/>
          <w:numId w:val="3"/>
        </w:numPr>
        <w:tabs>
          <w:tab w:val="left" w:pos="293"/>
        </w:tabs>
        <w:spacing w:before="182" w:line="403" w:lineRule="auto"/>
        <w:ind w:right="709" w:firstLine="0"/>
      </w:pPr>
      <w:r>
        <w:t>password: il codice segreto personale usualmente adottato per accedere ai servizi online di Ateneo.</w:t>
      </w:r>
      <w:r>
        <w:rPr>
          <w:spacing w:val="-4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 potranno</w:t>
      </w:r>
      <w:r>
        <w:rPr>
          <w:spacing w:val="-2"/>
        </w:rPr>
        <w:t xml:space="preserve"> </w:t>
      </w:r>
      <w:r>
        <w:t>utilizzare</w:t>
      </w:r>
      <w:r>
        <w:rPr>
          <w:spacing w:val="-1"/>
        </w:rPr>
        <w:t xml:space="preserve"> </w:t>
      </w:r>
      <w:r>
        <w:t>l’applicativo</w:t>
      </w:r>
      <w:r>
        <w:rPr>
          <w:spacing w:val="-1"/>
        </w:rPr>
        <w:t xml:space="preserve"> </w:t>
      </w:r>
      <w:proofErr w:type="spellStart"/>
      <w:r>
        <w:t>Akademia</w:t>
      </w:r>
      <w:proofErr w:type="spellEnd"/>
      <w:r>
        <w:t xml:space="preserve"> per:</w:t>
      </w:r>
    </w:p>
    <w:p w:rsidR="00F52666" w:rsidRDefault="00B240FB">
      <w:pPr>
        <w:pStyle w:val="Paragrafoelenco"/>
        <w:numPr>
          <w:ilvl w:val="0"/>
          <w:numId w:val="2"/>
        </w:numPr>
        <w:tabs>
          <w:tab w:val="left" w:pos="364"/>
        </w:tabs>
        <w:spacing w:line="265" w:lineRule="exact"/>
        <w:rPr>
          <w:b/>
        </w:rPr>
      </w:pPr>
      <w:r>
        <w:rPr>
          <w:b/>
        </w:rPr>
        <w:t>presentare</w:t>
      </w:r>
      <w:r>
        <w:rPr>
          <w:b/>
          <w:spacing w:val="-2"/>
        </w:rPr>
        <w:t xml:space="preserve"> </w:t>
      </w:r>
      <w:r>
        <w:rPr>
          <w:b/>
        </w:rPr>
        <w:t>una</w:t>
      </w:r>
      <w:r>
        <w:rPr>
          <w:b/>
          <w:spacing w:val="-3"/>
        </w:rPr>
        <w:t xml:space="preserve"> </w:t>
      </w:r>
      <w:r>
        <w:rPr>
          <w:b/>
        </w:rPr>
        <w:t>richiesta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nuova</w:t>
      </w:r>
      <w:r>
        <w:rPr>
          <w:b/>
          <w:spacing w:val="-2"/>
        </w:rPr>
        <w:t xml:space="preserve"> </w:t>
      </w:r>
      <w:r>
        <w:rPr>
          <w:b/>
        </w:rPr>
        <w:t>attivazione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assegno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ricerca;</w:t>
      </w:r>
    </w:p>
    <w:p w:rsidR="00F52666" w:rsidRDefault="00B240FB">
      <w:pPr>
        <w:pStyle w:val="Paragrafoelenco"/>
        <w:numPr>
          <w:ilvl w:val="0"/>
          <w:numId w:val="2"/>
        </w:numPr>
        <w:tabs>
          <w:tab w:val="left" w:pos="364"/>
        </w:tabs>
        <w:spacing w:before="181"/>
        <w:rPr>
          <w:b/>
        </w:rPr>
      </w:pPr>
      <w:r>
        <w:rPr>
          <w:b/>
        </w:rPr>
        <w:t>verbalizzare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lavori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3"/>
        </w:rPr>
        <w:t xml:space="preserve"> </w:t>
      </w:r>
      <w:r>
        <w:rPr>
          <w:b/>
        </w:rPr>
        <w:t>commissione.</w:t>
      </w:r>
    </w:p>
    <w:p w:rsidR="00F52666" w:rsidRDefault="00F52666">
      <w:pPr>
        <w:pStyle w:val="Corpotesto"/>
        <w:spacing w:before="0"/>
        <w:rPr>
          <w:b/>
        </w:rPr>
      </w:pPr>
    </w:p>
    <w:p w:rsidR="00F52666" w:rsidRDefault="00F52666">
      <w:pPr>
        <w:pStyle w:val="Corpotesto"/>
        <w:spacing w:before="8"/>
        <w:rPr>
          <w:b/>
          <w:sz w:val="29"/>
        </w:rPr>
      </w:pPr>
    </w:p>
    <w:p w:rsidR="00F52666" w:rsidRDefault="00B240FB">
      <w:pPr>
        <w:pStyle w:val="Titolo1"/>
        <w:numPr>
          <w:ilvl w:val="0"/>
          <w:numId w:val="1"/>
        </w:numPr>
        <w:tabs>
          <w:tab w:val="left" w:pos="427"/>
        </w:tabs>
      </w:pPr>
      <w:r>
        <w:rPr>
          <w:color w:val="4471C4"/>
        </w:rPr>
        <w:t>Presentazione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una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richiesta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nuova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attivazione</w:t>
      </w:r>
    </w:p>
    <w:p w:rsidR="00F52666" w:rsidRDefault="00B240FB">
      <w:pPr>
        <w:pStyle w:val="Corpotesto"/>
        <w:spacing w:before="188" w:line="259" w:lineRule="auto"/>
        <w:ind w:left="133"/>
      </w:pPr>
      <w:r>
        <w:t>Per</w:t>
      </w:r>
      <w:r>
        <w:rPr>
          <w:spacing w:val="1"/>
        </w:rPr>
        <w:t xml:space="preserve"> </w:t>
      </w:r>
      <w:r>
        <w:t>presentare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richiesta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</w:t>
      </w:r>
      <w:r>
        <w:rPr>
          <w:spacing w:val="2"/>
        </w:rPr>
        <w:t xml:space="preserve"> </w:t>
      </w:r>
      <w:r>
        <w:t>attivazione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 assegno</w:t>
      </w:r>
      <w:r>
        <w:rPr>
          <w:spacing w:val="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ricerca,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deve</w:t>
      </w:r>
      <w:r>
        <w:rPr>
          <w:spacing w:val="2"/>
        </w:rPr>
        <w:t xml:space="preserve"> </w:t>
      </w:r>
      <w:r>
        <w:t>rispondere</w:t>
      </w:r>
      <w:r>
        <w:rPr>
          <w:spacing w:val="2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rPr>
          <w:u w:val="single"/>
        </w:rPr>
        <w:t>invito</w:t>
      </w:r>
      <w:r>
        <w:rPr>
          <w:spacing w:val="-2"/>
          <w:u w:val="single"/>
        </w:rPr>
        <w:t xml:space="preserve"> </w:t>
      </w:r>
      <w:r>
        <w:rPr>
          <w:u w:val="single"/>
        </w:rPr>
        <w:t>generato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1"/>
          <w:u w:val="single"/>
        </w:rPr>
        <w:t xml:space="preserve"> </w:t>
      </w:r>
      <w:r>
        <w:rPr>
          <w:u w:val="single"/>
        </w:rPr>
        <w:t>Segreteria</w:t>
      </w:r>
      <w:r>
        <w:t>.</w:t>
      </w:r>
    </w:p>
    <w:p w:rsidR="00F52666" w:rsidRDefault="00F52666">
      <w:pPr>
        <w:pStyle w:val="Corpotesto"/>
        <w:rPr>
          <w:sz w:val="8"/>
        </w:rPr>
      </w:pPr>
    </w:p>
    <w:p w:rsidR="00F52666" w:rsidRDefault="00B240FB">
      <w:pPr>
        <w:pStyle w:val="Corpotesto"/>
        <w:spacing w:before="56" w:line="259" w:lineRule="auto"/>
        <w:ind w:left="133"/>
      </w:pP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invito</w:t>
      </w:r>
      <w:r>
        <w:rPr>
          <w:spacing w:val="-12"/>
        </w:rPr>
        <w:t xml:space="preserve"> </w:t>
      </w:r>
      <w:r>
        <w:rPr>
          <w:spacing w:val="-1"/>
        </w:rPr>
        <w:t>presenta</w:t>
      </w:r>
      <w:r>
        <w:rPr>
          <w:spacing w:val="-9"/>
        </w:rPr>
        <w:t xml:space="preserve"> </w:t>
      </w:r>
      <w:r>
        <w:rPr>
          <w:spacing w:val="-1"/>
        </w:rPr>
        <w:t>una</w:t>
      </w:r>
      <w:r>
        <w:rPr>
          <w:spacing w:val="-10"/>
        </w:rPr>
        <w:t xml:space="preserve"> </w:t>
      </w:r>
      <w:r>
        <w:rPr>
          <w:spacing w:val="-1"/>
        </w:rPr>
        <w:t>“Data</w:t>
      </w:r>
      <w:r>
        <w:rPr>
          <w:spacing w:val="-11"/>
        </w:rPr>
        <w:t xml:space="preserve"> </w:t>
      </w:r>
      <w:r>
        <w:rPr>
          <w:spacing w:val="-1"/>
        </w:rPr>
        <w:t>pubblicazione”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“Data</w:t>
      </w:r>
      <w:r>
        <w:rPr>
          <w:spacing w:val="-11"/>
        </w:rPr>
        <w:t xml:space="preserve"> </w:t>
      </w:r>
      <w:r>
        <w:t>chiusura”</w:t>
      </w:r>
      <w:r>
        <w:rPr>
          <w:spacing w:val="-11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indicano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finestra</w:t>
      </w:r>
      <w:r>
        <w:rPr>
          <w:spacing w:val="-10"/>
        </w:rPr>
        <w:t xml:space="preserve"> </w:t>
      </w:r>
      <w:r>
        <w:t>temporale</w:t>
      </w:r>
      <w:r>
        <w:rPr>
          <w:spacing w:val="-1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 presentare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richiesta.</w:t>
      </w:r>
    </w:p>
    <w:p w:rsidR="00F52666" w:rsidRDefault="00B240FB">
      <w:pPr>
        <w:pStyle w:val="Corpotesto"/>
        <w:spacing w:before="159" w:line="259" w:lineRule="auto"/>
        <w:ind w:left="133"/>
      </w:pP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presentare</w:t>
      </w:r>
      <w:r>
        <w:rPr>
          <w:spacing w:val="7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nuova</w:t>
      </w:r>
      <w:r>
        <w:rPr>
          <w:spacing w:val="6"/>
        </w:rPr>
        <w:t xml:space="preserve"> </w:t>
      </w:r>
      <w:r>
        <w:t>richiesta</w:t>
      </w:r>
      <w:r>
        <w:rPr>
          <w:spacing w:val="9"/>
        </w:rPr>
        <w:t xml:space="preserve"> </w:t>
      </w:r>
      <w:r>
        <w:t>occorre</w:t>
      </w:r>
      <w:r>
        <w:rPr>
          <w:spacing w:val="7"/>
        </w:rPr>
        <w:t xml:space="preserve"> </w:t>
      </w:r>
      <w:r>
        <w:t>cliccare</w:t>
      </w:r>
      <w:r>
        <w:rPr>
          <w:spacing w:val="7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“</w:t>
      </w:r>
      <w:r>
        <w:rPr>
          <w:b/>
        </w:rPr>
        <w:t>PROPONI</w:t>
      </w:r>
      <w:r>
        <w:t>”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corrispondenza</w:t>
      </w:r>
      <w:r>
        <w:rPr>
          <w:spacing w:val="7"/>
        </w:rPr>
        <w:t xml:space="preserve"> </w:t>
      </w:r>
      <w:r>
        <w:t>dell’invito</w:t>
      </w:r>
      <w:r>
        <w:rPr>
          <w:spacing w:val="7"/>
        </w:rPr>
        <w:t xml:space="preserve"> </w:t>
      </w:r>
      <w:r>
        <w:t>attivo</w:t>
      </w:r>
      <w:r>
        <w:rPr>
          <w:spacing w:val="7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inserire</w:t>
      </w:r>
      <w:r>
        <w:rPr>
          <w:spacing w:val="-2"/>
        </w:rPr>
        <w:t xml:space="preserve"> </w:t>
      </w:r>
      <w:r>
        <w:t>le informazioni richieste</w:t>
      </w:r>
      <w:r>
        <w:rPr>
          <w:spacing w:val="-1"/>
        </w:rPr>
        <w:t xml:space="preserve"> </w:t>
      </w:r>
      <w:r>
        <w:t>seguendo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guidata.</w:t>
      </w:r>
    </w:p>
    <w:p w:rsidR="00F52666" w:rsidRDefault="00B240FB">
      <w:pPr>
        <w:pStyle w:val="Corpotesto"/>
        <w:spacing w:before="160" w:line="259" w:lineRule="auto"/>
        <w:ind w:left="133" w:right="123"/>
      </w:pPr>
      <w:r>
        <w:rPr>
          <w:b/>
        </w:rPr>
        <w:t xml:space="preserve">NB. </w:t>
      </w:r>
      <w:r>
        <w:t>Se il progetto di ricerca su cui si intende caricare il costo dell’assegno non fosse presente nell’elenco dei</w:t>
      </w:r>
      <w:r>
        <w:rPr>
          <w:spacing w:val="-47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disponibili,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richiederne</w:t>
      </w:r>
      <w:r>
        <w:rPr>
          <w:spacing w:val="-4"/>
        </w:rPr>
        <w:t xml:space="preserve"> </w:t>
      </w:r>
      <w:r>
        <w:t>l’inserimento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amministrativo</w:t>
      </w:r>
      <w:r>
        <w:rPr>
          <w:spacing w:val="-4"/>
        </w:rPr>
        <w:t xml:space="preserve"> </w:t>
      </w:r>
      <w:r>
        <w:t>(</w:t>
      </w:r>
      <w:r w:rsidR="00393280">
        <w:t>stefania.rossi</w:t>
      </w:r>
      <w:r>
        <w:rPr>
          <w:color w:val="0563C1"/>
          <w:u w:val="single" w:color="0563C1"/>
        </w:rPr>
        <w:t>@unifi.it</w:t>
      </w:r>
      <w:r>
        <w:t>).</w:t>
      </w:r>
    </w:p>
    <w:p w:rsidR="00F52666" w:rsidRDefault="00F52666">
      <w:pPr>
        <w:pStyle w:val="Corpotesto"/>
        <w:rPr>
          <w:sz w:val="8"/>
        </w:rPr>
      </w:pPr>
    </w:p>
    <w:p w:rsidR="00F52666" w:rsidRDefault="00B240FB">
      <w:pPr>
        <w:pStyle w:val="Corpotesto"/>
        <w:spacing w:before="56"/>
        <w:ind w:left="134"/>
        <w:jc w:val="both"/>
      </w:pPr>
      <w:r>
        <w:t>Una</w:t>
      </w:r>
      <w:r>
        <w:rPr>
          <w:spacing w:val="-2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terminato</w:t>
      </w:r>
      <w:r>
        <w:rPr>
          <w:spacing w:val="-2"/>
        </w:rPr>
        <w:t xml:space="preserve"> </w:t>
      </w:r>
      <w:r>
        <w:t>l’inserimento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cliccare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“</w:t>
      </w:r>
      <w:r>
        <w:rPr>
          <w:b/>
        </w:rPr>
        <w:t>INVIA</w:t>
      </w:r>
      <w:r>
        <w:rPr>
          <w:b/>
          <w:spacing w:val="-1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RAC</w:t>
      </w:r>
      <w:r>
        <w:t>”.</w:t>
      </w:r>
    </w:p>
    <w:p w:rsidR="00F52666" w:rsidRDefault="00B240FB">
      <w:pPr>
        <w:pStyle w:val="Corpotesto"/>
        <w:spacing w:before="181" w:line="259" w:lineRule="auto"/>
        <w:ind w:left="133" w:right="134"/>
        <w:jc w:val="both"/>
      </w:pPr>
      <w:r>
        <w:t>Una volta convalidata da parte del referente amministrativo, la richiesta sarà portata in approvazione in</w:t>
      </w:r>
      <w:r>
        <w:rPr>
          <w:spacing w:val="1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avviata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bando.</w:t>
      </w:r>
    </w:p>
    <w:p w:rsidR="00F52666" w:rsidRDefault="00F52666">
      <w:pPr>
        <w:pStyle w:val="Corpotesto"/>
        <w:spacing w:before="0"/>
      </w:pPr>
    </w:p>
    <w:p w:rsidR="00F52666" w:rsidRDefault="00F52666">
      <w:pPr>
        <w:pStyle w:val="Corpotesto"/>
        <w:spacing w:before="10"/>
        <w:rPr>
          <w:sz w:val="27"/>
        </w:rPr>
      </w:pPr>
    </w:p>
    <w:p w:rsidR="00F52666" w:rsidRDefault="00B240FB">
      <w:pPr>
        <w:pStyle w:val="Titolo1"/>
        <w:numPr>
          <w:ilvl w:val="0"/>
          <w:numId w:val="1"/>
        </w:numPr>
        <w:tabs>
          <w:tab w:val="left" w:pos="427"/>
        </w:tabs>
        <w:spacing w:before="1"/>
      </w:pPr>
      <w:r>
        <w:rPr>
          <w:color w:val="4471C4"/>
        </w:rPr>
        <w:t>Verbalizzazione</w:t>
      </w:r>
    </w:p>
    <w:p w:rsidR="00F52666" w:rsidRDefault="00B240FB">
      <w:pPr>
        <w:pStyle w:val="Corpotesto"/>
        <w:spacing w:before="188" w:line="259" w:lineRule="auto"/>
        <w:ind w:left="134" w:right="133" w:hanging="1"/>
        <w:jc w:val="both"/>
      </w:pPr>
      <w:r>
        <w:t>Una</w:t>
      </w:r>
      <w:r>
        <w:rPr>
          <w:spacing w:val="-5"/>
        </w:rPr>
        <w:t xml:space="preserve"> </w:t>
      </w:r>
      <w:r>
        <w:t>volta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avrà</w:t>
      </w:r>
      <w:r>
        <w:rPr>
          <w:spacing w:val="-5"/>
        </w:rPr>
        <w:t xml:space="preserve"> </w:t>
      </w:r>
      <w:r>
        <w:t>provveduto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</w:t>
      </w:r>
      <w:r>
        <w:rPr>
          <w:spacing w:val="-5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scadenza,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nomina della commissione, il docente può procedere alla verbalizzazione dei lavori della commissione</w:t>
      </w:r>
      <w:r>
        <w:rPr>
          <w:spacing w:val="1"/>
        </w:rPr>
        <w:t xml:space="preserve"> </w:t>
      </w:r>
      <w:r>
        <w:t>cliccando</w:t>
      </w:r>
      <w:r>
        <w:rPr>
          <w:spacing w:val="-1"/>
        </w:rPr>
        <w:t xml:space="preserve"> </w:t>
      </w:r>
      <w:r>
        <w:t>sull’azione “</w:t>
      </w:r>
      <w:r>
        <w:rPr>
          <w:b/>
        </w:rPr>
        <w:t>VERBALIZZA</w:t>
      </w:r>
      <w:r>
        <w:t>” sotto “Le mie</w:t>
      </w:r>
      <w:r>
        <w:rPr>
          <w:spacing w:val="-1"/>
        </w:rPr>
        <w:t xml:space="preserve"> </w:t>
      </w:r>
      <w:r>
        <w:t>Procedure”.</w:t>
      </w:r>
    </w:p>
    <w:p w:rsidR="00F52666" w:rsidRDefault="00B240FB">
      <w:pPr>
        <w:pStyle w:val="Corpotesto"/>
        <w:spacing w:before="159"/>
        <w:ind w:left="134"/>
        <w:jc w:val="both"/>
      </w:pPr>
      <w:r>
        <w:t>Una</w:t>
      </w:r>
      <w:r>
        <w:rPr>
          <w:spacing w:val="-3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inserite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valutazioni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candidati,</w:t>
      </w:r>
      <w:r>
        <w:rPr>
          <w:spacing w:val="-3"/>
        </w:rPr>
        <w:t xml:space="preserve"> </w:t>
      </w:r>
      <w:r>
        <w:t>occorre</w:t>
      </w:r>
      <w:r>
        <w:rPr>
          <w:spacing w:val="-4"/>
        </w:rPr>
        <w:t xml:space="preserve"> </w:t>
      </w:r>
      <w:r>
        <w:t>cliccare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“</w:t>
      </w:r>
      <w:r>
        <w:rPr>
          <w:b/>
        </w:rPr>
        <w:t>INVIA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RAC</w:t>
      </w:r>
      <w:r>
        <w:t>”.</w:t>
      </w:r>
    </w:p>
    <w:p w:rsidR="00F52666" w:rsidRDefault="00B240FB">
      <w:pPr>
        <w:pStyle w:val="Corpotesto"/>
        <w:spacing w:before="182" w:line="259" w:lineRule="auto"/>
        <w:ind w:left="134" w:right="132" w:hanging="1"/>
        <w:jc w:val="both"/>
      </w:pPr>
      <w:r>
        <w:t>Una volta convalidato dal referente amministrativo, il verbale sarà esportato e inviato ai commissari per la</w:t>
      </w:r>
      <w:r>
        <w:rPr>
          <w:spacing w:val="1"/>
        </w:rPr>
        <w:t xml:space="preserve"> </w:t>
      </w:r>
      <w:r>
        <w:t>firma.</w:t>
      </w:r>
    </w:p>
    <w:sectPr w:rsidR="00F52666">
      <w:type w:val="continuous"/>
      <w:pgSz w:w="11910" w:h="16840"/>
      <w:pgMar w:top="14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5AE7"/>
    <w:multiLevelType w:val="hybridMultilevel"/>
    <w:tmpl w:val="26F25B6E"/>
    <w:lvl w:ilvl="0" w:tplc="E404EE96">
      <w:start w:val="1"/>
      <w:numFmt w:val="decimal"/>
      <w:lvlText w:val="%1)"/>
      <w:lvlJc w:val="left"/>
      <w:pPr>
        <w:ind w:left="426" w:hanging="293"/>
        <w:jc w:val="left"/>
      </w:pPr>
      <w:rPr>
        <w:rFonts w:ascii="Calibri" w:eastAsia="Calibri" w:hAnsi="Calibri" w:cs="Calibri" w:hint="default"/>
        <w:b/>
        <w:bCs/>
        <w:color w:val="4471C4"/>
        <w:w w:val="99"/>
        <w:sz w:val="28"/>
        <w:szCs w:val="28"/>
        <w:lang w:val="it-IT" w:eastAsia="en-US" w:bidi="ar-SA"/>
      </w:rPr>
    </w:lvl>
    <w:lvl w:ilvl="1" w:tplc="A8C4FB56">
      <w:numFmt w:val="bullet"/>
      <w:lvlText w:val="•"/>
      <w:lvlJc w:val="left"/>
      <w:pPr>
        <w:ind w:left="1368" w:hanging="293"/>
      </w:pPr>
      <w:rPr>
        <w:rFonts w:hint="default"/>
        <w:lang w:val="it-IT" w:eastAsia="en-US" w:bidi="ar-SA"/>
      </w:rPr>
    </w:lvl>
    <w:lvl w:ilvl="2" w:tplc="B8A4EEEE">
      <w:numFmt w:val="bullet"/>
      <w:lvlText w:val="•"/>
      <w:lvlJc w:val="left"/>
      <w:pPr>
        <w:ind w:left="2316" w:hanging="293"/>
      </w:pPr>
      <w:rPr>
        <w:rFonts w:hint="default"/>
        <w:lang w:val="it-IT" w:eastAsia="en-US" w:bidi="ar-SA"/>
      </w:rPr>
    </w:lvl>
    <w:lvl w:ilvl="3" w:tplc="A6A697C4">
      <w:numFmt w:val="bullet"/>
      <w:lvlText w:val="•"/>
      <w:lvlJc w:val="left"/>
      <w:pPr>
        <w:ind w:left="3265" w:hanging="293"/>
      </w:pPr>
      <w:rPr>
        <w:rFonts w:hint="default"/>
        <w:lang w:val="it-IT" w:eastAsia="en-US" w:bidi="ar-SA"/>
      </w:rPr>
    </w:lvl>
    <w:lvl w:ilvl="4" w:tplc="DC16E0C6">
      <w:numFmt w:val="bullet"/>
      <w:lvlText w:val="•"/>
      <w:lvlJc w:val="left"/>
      <w:pPr>
        <w:ind w:left="4213" w:hanging="293"/>
      </w:pPr>
      <w:rPr>
        <w:rFonts w:hint="default"/>
        <w:lang w:val="it-IT" w:eastAsia="en-US" w:bidi="ar-SA"/>
      </w:rPr>
    </w:lvl>
    <w:lvl w:ilvl="5" w:tplc="CE287054">
      <w:numFmt w:val="bullet"/>
      <w:lvlText w:val="•"/>
      <w:lvlJc w:val="left"/>
      <w:pPr>
        <w:ind w:left="5162" w:hanging="293"/>
      </w:pPr>
      <w:rPr>
        <w:rFonts w:hint="default"/>
        <w:lang w:val="it-IT" w:eastAsia="en-US" w:bidi="ar-SA"/>
      </w:rPr>
    </w:lvl>
    <w:lvl w:ilvl="6" w:tplc="D2CC69E8">
      <w:numFmt w:val="bullet"/>
      <w:lvlText w:val="•"/>
      <w:lvlJc w:val="left"/>
      <w:pPr>
        <w:ind w:left="6110" w:hanging="293"/>
      </w:pPr>
      <w:rPr>
        <w:rFonts w:hint="default"/>
        <w:lang w:val="it-IT" w:eastAsia="en-US" w:bidi="ar-SA"/>
      </w:rPr>
    </w:lvl>
    <w:lvl w:ilvl="7" w:tplc="4A66A230">
      <w:numFmt w:val="bullet"/>
      <w:lvlText w:val="•"/>
      <w:lvlJc w:val="left"/>
      <w:pPr>
        <w:ind w:left="7059" w:hanging="293"/>
      </w:pPr>
      <w:rPr>
        <w:rFonts w:hint="default"/>
        <w:lang w:val="it-IT" w:eastAsia="en-US" w:bidi="ar-SA"/>
      </w:rPr>
    </w:lvl>
    <w:lvl w:ilvl="8" w:tplc="8A02F530">
      <w:numFmt w:val="bullet"/>
      <w:lvlText w:val="•"/>
      <w:lvlJc w:val="left"/>
      <w:pPr>
        <w:ind w:left="8007" w:hanging="293"/>
      </w:pPr>
      <w:rPr>
        <w:rFonts w:hint="default"/>
        <w:lang w:val="it-IT" w:eastAsia="en-US" w:bidi="ar-SA"/>
      </w:rPr>
    </w:lvl>
  </w:abstractNum>
  <w:abstractNum w:abstractNumId="1" w15:restartNumberingAfterBreak="0">
    <w:nsid w:val="67F457E2"/>
    <w:multiLevelType w:val="hybridMultilevel"/>
    <w:tmpl w:val="A7C0FC00"/>
    <w:lvl w:ilvl="0" w:tplc="41826B00">
      <w:start w:val="1"/>
      <w:numFmt w:val="decimal"/>
      <w:lvlText w:val="%1)"/>
      <w:lvlJc w:val="left"/>
      <w:pPr>
        <w:ind w:left="363" w:hanging="230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it-IT" w:eastAsia="en-US" w:bidi="ar-SA"/>
      </w:rPr>
    </w:lvl>
    <w:lvl w:ilvl="1" w:tplc="79B0D3B4">
      <w:numFmt w:val="bullet"/>
      <w:lvlText w:val="•"/>
      <w:lvlJc w:val="left"/>
      <w:pPr>
        <w:ind w:left="1314" w:hanging="230"/>
      </w:pPr>
      <w:rPr>
        <w:rFonts w:hint="default"/>
        <w:lang w:val="it-IT" w:eastAsia="en-US" w:bidi="ar-SA"/>
      </w:rPr>
    </w:lvl>
    <w:lvl w:ilvl="2" w:tplc="42EEFC64">
      <w:numFmt w:val="bullet"/>
      <w:lvlText w:val="•"/>
      <w:lvlJc w:val="left"/>
      <w:pPr>
        <w:ind w:left="2268" w:hanging="230"/>
      </w:pPr>
      <w:rPr>
        <w:rFonts w:hint="default"/>
        <w:lang w:val="it-IT" w:eastAsia="en-US" w:bidi="ar-SA"/>
      </w:rPr>
    </w:lvl>
    <w:lvl w:ilvl="3" w:tplc="2ABCFA10">
      <w:numFmt w:val="bullet"/>
      <w:lvlText w:val="•"/>
      <w:lvlJc w:val="left"/>
      <w:pPr>
        <w:ind w:left="3223" w:hanging="230"/>
      </w:pPr>
      <w:rPr>
        <w:rFonts w:hint="default"/>
        <w:lang w:val="it-IT" w:eastAsia="en-US" w:bidi="ar-SA"/>
      </w:rPr>
    </w:lvl>
    <w:lvl w:ilvl="4" w:tplc="D492A286">
      <w:numFmt w:val="bullet"/>
      <w:lvlText w:val="•"/>
      <w:lvlJc w:val="left"/>
      <w:pPr>
        <w:ind w:left="4177" w:hanging="230"/>
      </w:pPr>
      <w:rPr>
        <w:rFonts w:hint="default"/>
        <w:lang w:val="it-IT" w:eastAsia="en-US" w:bidi="ar-SA"/>
      </w:rPr>
    </w:lvl>
    <w:lvl w:ilvl="5" w:tplc="A0A0C770">
      <w:numFmt w:val="bullet"/>
      <w:lvlText w:val="•"/>
      <w:lvlJc w:val="left"/>
      <w:pPr>
        <w:ind w:left="5132" w:hanging="230"/>
      </w:pPr>
      <w:rPr>
        <w:rFonts w:hint="default"/>
        <w:lang w:val="it-IT" w:eastAsia="en-US" w:bidi="ar-SA"/>
      </w:rPr>
    </w:lvl>
    <w:lvl w:ilvl="6" w:tplc="C2DE4F02">
      <w:numFmt w:val="bullet"/>
      <w:lvlText w:val="•"/>
      <w:lvlJc w:val="left"/>
      <w:pPr>
        <w:ind w:left="6086" w:hanging="230"/>
      </w:pPr>
      <w:rPr>
        <w:rFonts w:hint="default"/>
        <w:lang w:val="it-IT" w:eastAsia="en-US" w:bidi="ar-SA"/>
      </w:rPr>
    </w:lvl>
    <w:lvl w:ilvl="7" w:tplc="81288446">
      <w:numFmt w:val="bullet"/>
      <w:lvlText w:val="•"/>
      <w:lvlJc w:val="left"/>
      <w:pPr>
        <w:ind w:left="7041" w:hanging="230"/>
      </w:pPr>
      <w:rPr>
        <w:rFonts w:hint="default"/>
        <w:lang w:val="it-IT" w:eastAsia="en-US" w:bidi="ar-SA"/>
      </w:rPr>
    </w:lvl>
    <w:lvl w:ilvl="8" w:tplc="D67CD9CC">
      <w:numFmt w:val="bullet"/>
      <w:lvlText w:val="•"/>
      <w:lvlJc w:val="left"/>
      <w:pPr>
        <w:ind w:left="7995" w:hanging="230"/>
      </w:pPr>
      <w:rPr>
        <w:rFonts w:hint="default"/>
        <w:lang w:val="it-IT" w:eastAsia="en-US" w:bidi="ar-SA"/>
      </w:rPr>
    </w:lvl>
  </w:abstractNum>
  <w:abstractNum w:abstractNumId="2" w15:restartNumberingAfterBreak="0">
    <w:nsid w:val="72BA0C73"/>
    <w:multiLevelType w:val="hybridMultilevel"/>
    <w:tmpl w:val="8F46EDC4"/>
    <w:lvl w:ilvl="0" w:tplc="2B9A25F4">
      <w:numFmt w:val="bullet"/>
      <w:lvlText w:val="•"/>
      <w:lvlJc w:val="left"/>
      <w:pPr>
        <w:ind w:left="134" w:hanging="160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5C92DD44">
      <w:numFmt w:val="bullet"/>
      <w:lvlText w:val="•"/>
      <w:lvlJc w:val="left"/>
      <w:pPr>
        <w:ind w:left="1116" w:hanging="160"/>
      </w:pPr>
      <w:rPr>
        <w:rFonts w:hint="default"/>
        <w:lang w:val="it-IT" w:eastAsia="en-US" w:bidi="ar-SA"/>
      </w:rPr>
    </w:lvl>
    <w:lvl w:ilvl="2" w:tplc="059C95DA">
      <w:numFmt w:val="bullet"/>
      <w:lvlText w:val="•"/>
      <w:lvlJc w:val="left"/>
      <w:pPr>
        <w:ind w:left="2092" w:hanging="160"/>
      </w:pPr>
      <w:rPr>
        <w:rFonts w:hint="default"/>
        <w:lang w:val="it-IT" w:eastAsia="en-US" w:bidi="ar-SA"/>
      </w:rPr>
    </w:lvl>
    <w:lvl w:ilvl="3" w:tplc="2FF67FDA">
      <w:numFmt w:val="bullet"/>
      <w:lvlText w:val="•"/>
      <w:lvlJc w:val="left"/>
      <w:pPr>
        <w:ind w:left="3069" w:hanging="160"/>
      </w:pPr>
      <w:rPr>
        <w:rFonts w:hint="default"/>
        <w:lang w:val="it-IT" w:eastAsia="en-US" w:bidi="ar-SA"/>
      </w:rPr>
    </w:lvl>
    <w:lvl w:ilvl="4" w:tplc="6DBAFBAA">
      <w:numFmt w:val="bullet"/>
      <w:lvlText w:val="•"/>
      <w:lvlJc w:val="left"/>
      <w:pPr>
        <w:ind w:left="4045" w:hanging="160"/>
      </w:pPr>
      <w:rPr>
        <w:rFonts w:hint="default"/>
        <w:lang w:val="it-IT" w:eastAsia="en-US" w:bidi="ar-SA"/>
      </w:rPr>
    </w:lvl>
    <w:lvl w:ilvl="5" w:tplc="579C7208">
      <w:numFmt w:val="bullet"/>
      <w:lvlText w:val="•"/>
      <w:lvlJc w:val="left"/>
      <w:pPr>
        <w:ind w:left="5022" w:hanging="160"/>
      </w:pPr>
      <w:rPr>
        <w:rFonts w:hint="default"/>
        <w:lang w:val="it-IT" w:eastAsia="en-US" w:bidi="ar-SA"/>
      </w:rPr>
    </w:lvl>
    <w:lvl w:ilvl="6" w:tplc="1AA81D36">
      <w:numFmt w:val="bullet"/>
      <w:lvlText w:val="•"/>
      <w:lvlJc w:val="left"/>
      <w:pPr>
        <w:ind w:left="5998" w:hanging="160"/>
      </w:pPr>
      <w:rPr>
        <w:rFonts w:hint="default"/>
        <w:lang w:val="it-IT" w:eastAsia="en-US" w:bidi="ar-SA"/>
      </w:rPr>
    </w:lvl>
    <w:lvl w:ilvl="7" w:tplc="11484168">
      <w:numFmt w:val="bullet"/>
      <w:lvlText w:val="•"/>
      <w:lvlJc w:val="left"/>
      <w:pPr>
        <w:ind w:left="6975" w:hanging="160"/>
      </w:pPr>
      <w:rPr>
        <w:rFonts w:hint="default"/>
        <w:lang w:val="it-IT" w:eastAsia="en-US" w:bidi="ar-SA"/>
      </w:rPr>
    </w:lvl>
    <w:lvl w:ilvl="8" w:tplc="A066DA60">
      <w:numFmt w:val="bullet"/>
      <w:lvlText w:val="•"/>
      <w:lvlJc w:val="left"/>
      <w:pPr>
        <w:ind w:left="7951" w:hanging="1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66"/>
    <w:rsid w:val="00393280"/>
    <w:rsid w:val="003A43D1"/>
    <w:rsid w:val="00B240FB"/>
    <w:rsid w:val="00B908C1"/>
    <w:rsid w:val="00F5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9846F-9174-4F4F-BE70-13B21C41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26" w:hanging="293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</w:pPr>
  </w:style>
  <w:style w:type="paragraph" w:styleId="Paragrafoelenco">
    <w:name w:val="List Paragraph"/>
    <w:basedOn w:val="Normale"/>
    <w:uiPriority w:val="1"/>
    <w:qFormat/>
    <w:pPr>
      <w:ind w:left="363" w:hanging="29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af.unifi.it/p1656.html)" TargetMode="External"/><Relationship Id="rId5" Type="http://schemas.openxmlformats.org/officeDocument/2006/relationships/hyperlink" Target="http://www.siaf.unifi.it/v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Windows User</cp:lastModifiedBy>
  <cp:revision>2</cp:revision>
  <dcterms:created xsi:type="dcterms:W3CDTF">2023-11-10T08:04:00Z</dcterms:created>
  <dcterms:modified xsi:type="dcterms:W3CDTF">2023-11-10T08:04:00Z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2023-11-09T00:00:00Z</vt:filetime>
  </property>
</Properties>
</file>